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23DAD" w:rsidRPr="007B4589" w:rsidRDefault="00323DAD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323DA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23DA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619B2" w:rsidP="00323D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 w:rsidR="00872157">
              <w:rPr>
                <w:b/>
                <w:sz w:val="18"/>
              </w:rPr>
              <w:t>/2015.</w:t>
            </w:r>
          </w:p>
        </w:tc>
      </w:tr>
    </w:tbl>
    <w:p w:rsidR="00D55DA9" w:rsidRDefault="00D55DA9" w:rsidP="00A17B08">
      <w:pPr>
        <w:rPr>
          <w:b/>
          <w:sz w:val="2"/>
        </w:rPr>
      </w:pPr>
    </w:p>
    <w:p w:rsidR="00D55DA9" w:rsidRDefault="00D55DA9" w:rsidP="00A17B08">
      <w:pPr>
        <w:rPr>
          <w:b/>
          <w:sz w:val="2"/>
        </w:rPr>
      </w:pPr>
    </w:p>
    <w:p w:rsidR="00D55DA9" w:rsidRDefault="00D55DA9" w:rsidP="00A17B08">
      <w:pPr>
        <w:rPr>
          <w:b/>
          <w:sz w:val="2"/>
        </w:rPr>
      </w:pPr>
    </w:p>
    <w:p w:rsidR="00A17B08" w:rsidRPr="009E79F7" w:rsidRDefault="00323DAD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Kozarca Semeljci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SEMELJCI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3D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B1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D1F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55DA9" w:rsidRDefault="003D1F53" w:rsidP="003D1F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55DA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B3B1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B3B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B3B10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B3B1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052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705278" w:rsidP="0070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B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7052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B3B10" w:rsidP="0070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3B10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SEMELJCI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1F53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8C53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3B10" w:rsidP="008C53B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D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02111" w:rsidRDefault="00A02111" w:rsidP="00A02111">
            <w: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3C20" w:rsidRPr="004C3D59" w:rsidRDefault="00643C20" w:rsidP="004C3D5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1F5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 xml:space="preserve">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3C20" w:rsidRDefault="008721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D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D5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55DA9" w:rsidRDefault="004C3D59" w:rsidP="004C3D5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55DA9">
              <w:rPr>
                <w:rFonts w:ascii="Times New Roman" w:hAnsi="Times New Roman"/>
              </w:rPr>
              <w:t>MEMORIJALNI CENTAR NIKOLE TESLE</w:t>
            </w:r>
          </w:p>
          <w:p w:rsidR="004C3D59" w:rsidRPr="003A2770" w:rsidRDefault="004C3D59" w:rsidP="004C3D5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D55DA9">
              <w:rPr>
                <w:rFonts w:ascii="Times New Roman" w:hAnsi="Times New Roman"/>
              </w:rPr>
              <w:lastRenderedPageBreak/>
              <w:t>NACIONALNI PARK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7215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95D" w:rsidRDefault="009379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3795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D7A20" w:rsidRDefault="00A0365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A20" w:rsidRPr="00FD7A20">
              <w:rPr>
                <w:rFonts w:ascii="Times New Roman" w:hAnsi="Times New Roman"/>
              </w:rPr>
              <w:t xml:space="preserve">.12.2015.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7A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7A2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12.30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872157" w:rsidRDefault="00872157" w:rsidP="00872157">
      <w:pPr>
        <w:spacing w:before="120" w:after="120"/>
        <w:ind w:left="8931"/>
        <w:rPr>
          <w:b/>
          <w:color w:val="000000"/>
          <w:sz w:val="20"/>
          <w:szCs w:val="16"/>
        </w:rPr>
      </w:pPr>
    </w:p>
    <w:p w:rsidR="00872157" w:rsidRDefault="00872157" w:rsidP="00872157">
      <w:pPr>
        <w:spacing w:before="120" w:after="120"/>
        <w:rPr>
          <w:b/>
          <w:color w:val="000000"/>
          <w:sz w:val="22"/>
          <w:szCs w:val="22"/>
        </w:rPr>
      </w:pPr>
      <w:r w:rsidRPr="00A575E7">
        <w:rPr>
          <w:b/>
          <w:color w:val="000000"/>
          <w:sz w:val="22"/>
          <w:szCs w:val="22"/>
        </w:rPr>
        <w:t>Kratak program ekskurzije:</w:t>
      </w:r>
    </w:p>
    <w:p w:rsidR="0047279A" w:rsidRPr="00A575E7" w:rsidRDefault="0047279A" w:rsidP="00872157">
      <w:pPr>
        <w:spacing w:before="120" w:after="120"/>
        <w:rPr>
          <w:b/>
          <w:color w:val="000000"/>
          <w:sz w:val="22"/>
          <w:szCs w:val="22"/>
        </w:rPr>
      </w:pPr>
    </w:p>
    <w:p w:rsidR="00872157" w:rsidRPr="00A575E7" w:rsidRDefault="00872157" w:rsidP="00872157">
      <w:pPr>
        <w:pStyle w:val="Odlomakpopisa"/>
        <w:spacing w:before="120" w:after="120"/>
        <w:rPr>
          <w:rFonts w:ascii="Times New Roman" w:hAnsi="Times New Roman"/>
          <w:b/>
          <w:color w:val="000000"/>
        </w:rPr>
      </w:pPr>
      <w:r w:rsidRPr="00A575E7">
        <w:rPr>
          <w:rFonts w:ascii="Times New Roman" w:hAnsi="Times New Roman"/>
          <w:b/>
          <w:color w:val="000000"/>
          <w:u w:val="single"/>
        </w:rPr>
        <w:t>1.dan</w:t>
      </w:r>
      <w:r w:rsidRPr="00A575E7">
        <w:rPr>
          <w:rFonts w:ascii="Times New Roman" w:hAnsi="Times New Roman"/>
          <w:b/>
          <w:color w:val="000000"/>
        </w:rPr>
        <w:tab/>
        <w:t>Polazak – Smiljan – Sv Filip Jakov</w:t>
      </w:r>
    </w:p>
    <w:p w:rsidR="009E58AB" w:rsidRPr="00A575E7" w:rsidRDefault="00872157" w:rsidP="00872157">
      <w:pPr>
        <w:ind w:left="360"/>
        <w:rPr>
          <w:sz w:val="22"/>
          <w:szCs w:val="22"/>
        </w:rPr>
      </w:pPr>
      <w:r w:rsidRPr="00A575E7">
        <w:rPr>
          <w:sz w:val="22"/>
          <w:szCs w:val="22"/>
        </w:rPr>
        <w:t>Polazak ispred škole u ranim jutarnjim sa</w:t>
      </w:r>
      <w:r w:rsidR="0047279A">
        <w:rPr>
          <w:sz w:val="22"/>
          <w:szCs w:val="22"/>
        </w:rPr>
        <w:t>tima. Vožnja u pravcu Zagreba, K</w:t>
      </w:r>
      <w:r w:rsidRPr="00A575E7">
        <w:rPr>
          <w:sz w:val="22"/>
          <w:szCs w:val="22"/>
        </w:rPr>
        <w:t>arlovca i Gospića do Smiljana. Razg</w:t>
      </w:r>
      <w:r w:rsidR="0047279A">
        <w:rPr>
          <w:sz w:val="22"/>
          <w:szCs w:val="22"/>
        </w:rPr>
        <w:t>led Memorijalnog centra Nikole T</w:t>
      </w:r>
      <w:r w:rsidRPr="00A575E7">
        <w:rPr>
          <w:sz w:val="22"/>
          <w:szCs w:val="22"/>
        </w:rPr>
        <w:t>esle uz tumačenje kustosa Muzeja (zadržavanje 1.5 – 2 sata). Nastavak putovanja do Svetog Filip Jakova. Večera. Noćenje.</w:t>
      </w:r>
    </w:p>
    <w:p w:rsidR="00872157" w:rsidRPr="00A575E7" w:rsidRDefault="00872157" w:rsidP="00872157">
      <w:pPr>
        <w:ind w:left="360"/>
        <w:rPr>
          <w:sz w:val="22"/>
          <w:szCs w:val="22"/>
        </w:rPr>
      </w:pPr>
    </w:p>
    <w:p w:rsidR="00872157" w:rsidRPr="00A575E7" w:rsidRDefault="00872157" w:rsidP="00872157">
      <w:pPr>
        <w:pStyle w:val="Odlomakpopisa"/>
        <w:rPr>
          <w:rFonts w:ascii="Times New Roman" w:hAnsi="Times New Roman"/>
          <w:b/>
          <w:u w:val="single"/>
        </w:rPr>
      </w:pPr>
      <w:r w:rsidRPr="00A575E7">
        <w:rPr>
          <w:rFonts w:ascii="Times New Roman" w:hAnsi="Times New Roman"/>
          <w:b/>
          <w:u w:val="single"/>
        </w:rPr>
        <w:t xml:space="preserve">2.– 4. </w:t>
      </w:r>
      <w:r w:rsidR="00A575E7" w:rsidRPr="00A575E7">
        <w:rPr>
          <w:rFonts w:ascii="Times New Roman" w:hAnsi="Times New Roman"/>
          <w:b/>
          <w:u w:val="single"/>
        </w:rPr>
        <w:t>d</w:t>
      </w:r>
      <w:r w:rsidRPr="00A575E7">
        <w:rPr>
          <w:rFonts w:ascii="Times New Roman" w:hAnsi="Times New Roman"/>
          <w:b/>
          <w:u w:val="single"/>
        </w:rPr>
        <w:t>an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 w:rsidRPr="00A575E7">
        <w:rPr>
          <w:rFonts w:ascii="Times New Roman" w:hAnsi="Times New Roman"/>
        </w:rPr>
        <w:t>Puni pansioni</w:t>
      </w:r>
      <w:r>
        <w:rPr>
          <w:rFonts w:ascii="Times New Roman" w:hAnsi="Times New Roman"/>
        </w:rPr>
        <w:t xml:space="preserve"> (doručak + ručak + večera). Uz kombinaciju izleta, kupanja, večernji izlasci</w:t>
      </w:r>
      <w:r w:rsidR="0047279A">
        <w:rPr>
          <w:rFonts w:ascii="Times New Roman" w:hAnsi="Times New Roman"/>
        </w:rPr>
        <w:t xml:space="preserve"> u </w:t>
      </w:r>
      <w:proofErr w:type="spellStart"/>
      <w:r w:rsidR="0047279A">
        <w:rPr>
          <w:rFonts w:ascii="Times New Roman" w:hAnsi="Times New Roman"/>
        </w:rPr>
        <w:t>disco</w:t>
      </w:r>
      <w:proofErr w:type="spellEnd"/>
      <w:r>
        <w:rPr>
          <w:rFonts w:ascii="Times New Roman" w:hAnsi="Times New Roman"/>
        </w:rPr>
        <w:t>. Posjetiti:</w:t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Zadar</w:t>
      </w:r>
      <w:r>
        <w:rPr>
          <w:rFonts w:ascii="Times New Roman" w:hAnsi="Times New Roman"/>
        </w:rPr>
        <w:t xml:space="preserve"> – šetnja i razgled grada uz stručno vodstvo (SV. Donat, </w:t>
      </w:r>
      <w:proofErr w:type="spellStart"/>
      <w:r>
        <w:rPr>
          <w:rFonts w:ascii="Times New Roman" w:hAnsi="Times New Roman"/>
        </w:rPr>
        <w:t>Kalelarga</w:t>
      </w:r>
      <w:proofErr w:type="spellEnd"/>
      <w:r>
        <w:rPr>
          <w:rFonts w:ascii="Times New Roman" w:hAnsi="Times New Roman"/>
        </w:rPr>
        <w:t xml:space="preserve">, rimski  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forum, katedrala Sv. </w:t>
      </w:r>
      <w:proofErr w:type="spellStart"/>
      <w:r>
        <w:rPr>
          <w:rFonts w:ascii="Times New Roman" w:hAnsi="Times New Roman"/>
        </w:rPr>
        <w:t>Stošije</w:t>
      </w:r>
      <w:proofErr w:type="spellEnd"/>
      <w:r>
        <w:rPr>
          <w:rFonts w:ascii="Times New Roman" w:hAnsi="Times New Roman"/>
        </w:rPr>
        <w:t>, Morske orgulje i Pozdrav Suncu.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Nacionalni park Krka  i Šibenik</w:t>
      </w:r>
      <w:r>
        <w:rPr>
          <w:rFonts w:ascii="Times New Roman" w:hAnsi="Times New Roman"/>
        </w:rPr>
        <w:t xml:space="preserve"> – obilazak nacionalnog parka i razgled Šibenika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5E7">
        <w:rPr>
          <w:rFonts w:ascii="Times New Roman" w:hAnsi="Times New Roman"/>
          <w:b/>
        </w:rPr>
        <w:t>Biograd</w:t>
      </w:r>
      <w:r>
        <w:rPr>
          <w:rFonts w:ascii="Times New Roman" w:hAnsi="Times New Roman"/>
        </w:rPr>
        <w:t xml:space="preserve"> – razgled grada</w:t>
      </w:r>
      <w:r w:rsidR="005D30BA">
        <w:rPr>
          <w:rFonts w:ascii="Times New Roman" w:hAnsi="Times New Roman"/>
        </w:rPr>
        <w:t>.</w:t>
      </w:r>
    </w:p>
    <w:p w:rsidR="00A575E7" w:rsidRDefault="00A575E7" w:rsidP="00A575E7">
      <w:pPr>
        <w:pStyle w:val="Odlomakpopisa"/>
        <w:ind w:left="284"/>
        <w:rPr>
          <w:rFonts w:ascii="Times New Roman" w:hAnsi="Times New Roman"/>
        </w:rPr>
      </w:pPr>
    </w:p>
    <w:p w:rsidR="00A575E7" w:rsidRDefault="00A575E7" w:rsidP="00A575E7">
      <w:pPr>
        <w:pStyle w:val="Odlomakpopisa"/>
        <w:ind w:left="284"/>
        <w:rPr>
          <w:rFonts w:ascii="Times New Roman" w:hAnsi="Times New Roman"/>
          <w:b/>
          <w:u w:val="single"/>
        </w:rPr>
      </w:pPr>
      <w:r w:rsidRPr="00A575E7">
        <w:rPr>
          <w:rFonts w:ascii="Times New Roman" w:hAnsi="Times New Roman"/>
          <w:b/>
          <w:u w:val="single"/>
        </w:rPr>
        <w:t>5. dan</w:t>
      </w:r>
    </w:p>
    <w:p w:rsidR="00A575E7" w:rsidRPr="00A575E7" w:rsidRDefault="00A575E7" w:rsidP="005D30BA">
      <w:pPr>
        <w:ind w:firstLine="284"/>
      </w:pPr>
      <w:r>
        <w:t xml:space="preserve">Doručak. </w:t>
      </w:r>
      <w:r w:rsidR="00E155AC">
        <w:t xml:space="preserve">Aktivnosti po želji. </w:t>
      </w:r>
      <w:r>
        <w:t xml:space="preserve">Ručak. Poslije </w:t>
      </w:r>
      <w:r w:rsidR="005D30BA">
        <w:t>ručka povratak kući.</w:t>
      </w:r>
    </w:p>
    <w:sectPr w:rsidR="00A575E7" w:rsidRPr="00A575E7" w:rsidSect="00D55D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32D"/>
    <w:multiLevelType w:val="hybridMultilevel"/>
    <w:tmpl w:val="F2C8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F95"/>
    <w:multiLevelType w:val="hybridMultilevel"/>
    <w:tmpl w:val="AED802F4"/>
    <w:lvl w:ilvl="0" w:tplc="95987F0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11" w:hanging="360"/>
      </w:pPr>
    </w:lvl>
    <w:lvl w:ilvl="2" w:tplc="041A001B" w:tentative="1">
      <w:start w:val="1"/>
      <w:numFmt w:val="lowerRoman"/>
      <w:lvlText w:val="%3."/>
      <w:lvlJc w:val="right"/>
      <w:pPr>
        <w:ind w:left="10731" w:hanging="180"/>
      </w:pPr>
    </w:lvl>
    <w:lvl w:ilvl="3" w:tplc="041A000F" w:tentative="1">
      <w:start w:val="1"/>
      <w:numFmt w:val="decimal"/>
      <w:lvlText w:val="%4."/>
      <w:lvlJc w:val="left"/>
      <w:pPr>
        <w:ind w:left="11451" w:hanging="360"/>
      </w:pPr>
    </w:lvl>
    <w:lvl w:ilvl="4" w:tplc="041A0019" w:tentative="1">
      <w:start w:val="1"/>
      <w:numFmt w:val="lowerLetter"/>
      <w:lvlText w:val="%5."/>
      <w:lvlJc w:val="left"/>
      <w:pPr>
        <w:ind w:left="12171" w:hanging="360"/>
      </w:pPr>
    </w:lvl>
    <w:lvl w:ilvl="5" w:tplc="041A001B" w:tentative="1">
      <w:start w:val="1"/>
      <w:numFmt w:val="lowerRoman"/>
      <w:lvlText w:val="%6."/>
      <w:lvlJc w:val="right"/>
      <w:pPr>
        <w:ind w:left="12891" w:hanging="180"/>
      </w:pPr>
    </w:lvl>
    <w:lvl w:ilvl="6" w:tplc="041A000F" w:tentative="1">
      <w:start w:val="1"/>
      <w:numFmt w:val="decimal"/>
      <w:lvlText w:val="%7."/>
      <w:lvlJc w:val="left"/>
      <w:pPr>
        <w:ind w:left="13611" w:hanging="360"/>
      </w:pPr>
    </w:lvl>
    <w:lvl w:ilvl="7" w:tplc="041A0019" w:tentative="1">
      <w:start w:val="1"/>
      <w:numFmt w:val="lowerLetter"/>
      <w:lvlText w:val="%8."/>
      <w:lvlJc w:val="left"/>
      <w:pPr>
        <w:ind w:left="14331" w:hanging="360"/>
      </w:pPr>
    </w:lvl>
    <w:lvl w:ilvl="8" w:tplc="041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21062"/>
    <w:rsid w:val="00323DAD"/>
    <w:rsid w:val="003A41AF"/>
    <w:rsid w:val="003C783A"/>
    <w:rsid w:val="003D1F53"/>
    <w:rsid w:val="0047279A"/>
    <w:rsid w:val="004C3D59"/>
    <w:rsid w:val="005D30BA"/>
    <w:rsid w:val="00643C20"/>
    <w:rsid w:val="00705278"/>
    <w:rsid w:val="00791096"/>
    <w:rsid w:val="007B3B10"/>
    <w:rsid w:val="00872157"/>
    <w:rsid w:val="008C53B4"/>
    <w:rsid w:val="0093795D"/>
    <w:rsid w:val="009E58AB"/>
    <w:rsid w:val="00A02111"/>
    <w:rsid w:val="00A0365E"/>
    <w:rsid w:val="00A17B08"/>
    <w:rsid w:val="00A575E7"/>
    <w:rsid w:val="00CD4729"/>
    <w:rsid w:val="00CF2985"/>
    <w:rsid w:val="00D55DA9"/>
    <w:rsid w:val="00D619B2"/>
    <w:rsid w:val="00E155AC"/>
    <w:rsid w:val="00FD2757"/>
    <w:rsid w:val="00F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2015-11-23T12:19:00Z</dcterms:created>
  <dcterms:modified xsi:type="dcterms:W3CDTF">2015-11-23T12:19:00Z</dcterms:modified>
</cp:coreProperties>
</file>